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FC09FA">
        <w:rPr>
          <w:color w:val="FF0000"/>
          <w:sz w:val="27"/>
          <w:szCs w:val="27"/>
        </w:rPr>
        <w:t>50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16040">
        <w:rPr>
          <w:sz w:val="28"/>
          <w:szCs w:val="28"/>
        </w:rPr>
        <w:t>22 января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8469A7" w:rsidRPr="00145FEB" w:rsidP="008469A7"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5A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действий «Красная Звезда» </w:t>
      </w:r>
      <w:r w:rsidRPr="00145FEB">
        <w:rPr>
          <w:sz w:val="28"/>
          <w:szCs w:val="28"/>
        </w:rPr>
        <w:t>Исмагилова Марата Рафаиловича</w:t>
      </w:r>
      <w:r w:rsidRPr="00145FEB">
        <w:rPr>
          <w:sz w:val="28"/>
          <w:szCs w:val="26"/>
        </w:rPr>
        <w:t xml:space="preserve">, </w:t>
      </w:r>
      <w:r>
        <w:rPr>
          <w:sz w:val="28"/>
          <w:szCs w:val="28"/>
        </w:rPr>
        <w:t>***</w:t>
      </w:r>
      <w:r w:rsidRPr="00145FEB">
        <w:rPr>
          <w:sz w:val="28"/>
          <w:szCs w:val="26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145FEB">
        <w:rPr>
          <w:sz w:val="28"/>
          <w:szCs w:val="26"/>
        </w:rPr>
        <w:t xml:space="preserve">, </w:t>
      </w:r>
      <w:r w:rsidRPr="00145FEB"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***</w:t>
      </w:r>
      <w:r w:rsidRPr="00145FEB">
        <w:rPr>
          <w:sz w:val="28"/>
          <w:szCs w:val="28"/>
        </w:rPr>
        <w:t xml:space="preserve">, </w:t>
      </w:r>
      <w:r w:rsidRPr="00145FEB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145FEB">
        <w:rPr>
          <w:color w:val="FF0000"/>
          <w:sz w:val="28"/>
          <w:szCs w:val="28"/>
        </w:rPr>
        <w:t>,</w:t>
      </w:r>
    </w:p>
    <w:p w:rsidR="008469A7" w:rsidRPr="005A6763" w:rsidP="008469A7">
      <w:pPr>
        <w:jc w:val="both"/>
        <w:rPr>
          <w:color w:val="C00000"/>
          <w:sz w:val="28"/>
          <w:szCs w:val="28"/>
        </w:rPr>
      </w:pPr>
    </w:p>
    <w:p w:rsidR="008469A7" w:rsidRPr="005A6763" w:rsidP="008469A7">
      <w:pPr>
        <w:ind w:firstLine="540"/>
        <w:jc w:val="center"/>
        <w:rPr>
          <w:sz w:val="28"/>
          <w:szCs w:val="28"/>
        </w:rPr>
      </w:pPr>
      <w:r w:rsidRPr="005A6763">
        <w:rPr>
          <w:sz w:val="28"/>
          <w:szCs w:val="28"/>
        </w:rPr>
        <w:t>УСТАНОВИЛ:</w:t>
      </w:r>
    </w:p>
    <w:p w:rsidR="008469A7" w:rsidRPr="005A6763" w:rsidP="008469A7">
      <w:pPr>
        <w:ind w:firstLine="540"/>
        <w:jc w:val="center"/>
        <w:rPr>
          <w:sz w:val="28"/>
          <w:szCs w:val="28"/>
        </w:rPr>
      </w:pPr>
    </w:p>
    <w:p w:rsidR="0024452A" w:rsidRPr="006568A5" w:rsidP="008469A7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5A676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41298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председателем</w:t>
      </w:r>
      <w:r w:rsidRPr="002B3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</w:t>
      </w:r>
      <w:r>
        <w:rPr>
          <w:sz w:val="28"/>
          <w:szCs w:val="28"/>
        </w:rPr>
        <w:t>действий «Красная Звезда» (МНГООВБД «КРАСНАЯ ЗВЕЗДА</w:t>
      </w:r>
      <w:r w:rsidRPr="005A676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A6763">
        <w:rPr>
          <w:sz w:val="28"/>
          <w:szCs w:val="28"/>
        </w:rPr>
        <w:t>, расположенного по адресу: ХМАО-Югра г. Нижневартовск,</w:t>
      </w:r>
      <w:r>
        <w:rPr>
          <w:sz w:val="28"/>
          <w:szCs w:val="28"/>
        </w:rPr>
        <w:t xml:space="preserve"> ул. Пионерская, д. 11А  (ИНН 8603082569</w:t>
      </w:r>
      <w:r w:rsidRPr="005A6763">
        <w:rPr>
          <w:sz w:val="28"/>
          <w:szCs w:val="28"/>
        </w:rPr>
        <w:t>, КПП 860301001, что подтверждается выпиской из ЕГРЮЛ),</w:t>
      </w:r>
      <w:r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990F2D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990F2D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FC09FA"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FC09FA">
        <w:rPr>
          <w:color w:val="000099"/>
          <w:sz w:val="28"/>
          <w:szCs w:val="28"/>
        </w:rPr>
        <w:t>25.07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12.11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8469A7" w:rsidRPr="005346A5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 xml:space="preserve">На рассмотрение дела об </w:t>
      </w:r>
      <w:r w:rsidRPr="005A6763">
        <w:rPr>
          <w:sz w:val="28"/>
          <w:szCs w:val="28"/>
        </w:rPr>
        <w:t>административном пр</w:t>
      </w:r>
      <w:r>
        <w:rPr>
          <w:sz w:val="28"/>
          <w:szCs w:val="28"/>
        </w:rPr>
        <w:t>авонарушении 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5A6763">
        <w:rPr>
          <w:sz w:val="28"/>
          <w:szCs w:val="28"/>
        </w:rPr>
        <w:t xml:space="preserve">. не явился, </w:t>
      </w:r>
      <w:r w:rsidRPr="005346A5">
        <w:rPr>
          <w:sz w:val="28"/>
          <w:szCs w:val="28"/>
        </w:rPr>
        <w:t xml:space="preserve">о времени и месте рассмотрения дела об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 xml:space="preserve">Руководствуясь п. 6 </w:t>
      </w:r>
      <w:r w:rsidRPr="005346A5">
        <w:rPr>
          <w:sz w:val="28"/>
          <w:szCs w:val="28"/>
        </w:rPr>
        <w:t>постановления Пленума Верховного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</w:t>
      </w:r>
      <w:r w:rsidRPr="005B6E7D">
        <w:rPr>
          <w:sz w:val="28"/>
          <w:szCs w:val="28"/>
        </w:rPr>
        <w:t>ушениях, мировой судья полагает возможным рассмотреть дело об административном правонарушении в отсутствие</w:t>
      </w:r>
      <w:r w:rsidRPr="005346A5">
        <w:rPr>
          <w:sz w:val="28"/>
          <w:szCs w:val="28"/>
        </w:rPr>
        <w:t xml:space="preserve">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FC09FA">
        <w:rPr>
          <w:sz w:val="28"/>
          <w:szCs w:val="28"/>
        </w:rPr>
        <w:t>434700192100001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>вном правонарушени</w:t>
      </w:r>
      <w:r>
        <w:rPr>
          <w:sz w:val="28"/>
          <w:szCs w:val="28"/>
        </w:rPr>
        <w:t xml:space="preserve">и от </w:t>
      </w:r>
      <w:r w:rsidR="008469A7">
        <w:rPr>
          <w:sz w:val="28"/>
          <w:szCs w:val="28"/>
        </w:rPr>
        <w:t>12.12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>
        <w:rPr>
          <w:sz w:val="28"/>
          <w:szCs w:val="28"/>
        </w:rPr>
        <w:t>21</w:t>
      </w:r>
      <w:r w:rsidRPr="0096695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695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6695A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96695A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990F2D">
        <w:rPr>
          <w:sz w:val="28"/>
          <w:szCs w:val="28"/>
        </w:rPr>
        <w:t xml:space="preserve">налоговая </w:t>
      </w:r>
      <w:r w:rsidRPr="006568A5" w:rsidR="00990F2D">
        <w:rPr>
          <w:sz w:val="28"/>
          <w:szCs w:val="28"/>
        </w:rPr>
        <w:t>деклараци</w:t>
      </w:r>
      <w:r w:rsidR="00990F2D">
        <w:rPr>
          <w:sz w:val="28"/>
          <w:szCs w:val="28"/>
        </w:rPr>
        <w:t>я</w:t>
      </w:r>
      <w:r w:rsidRPr="006568A5" w:rsidR="00990F2D">
        <w:rPr>
          <w:sz w:val="28"/>
          <w:szCs w:val="28"/>
        </w:rPr>
        <w:t xml:space="preserve"> по </w:t>
      </w:r>
      <w:r w:rsidR="00990F2D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FC09FA">
        <w:rPr>
          <w:color w:val="000099"/>
          <w:sz w:val="28"/>
          <w:szCs w:val="28"/>
        </w:rPr>
        <w:t>2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8469A7">
        <w:rPr>
          <w:color w:val="000099"/>
          <w:sz w:val="28"/>
          <w:szCs w:val="28"/>
        </w:rPr>
        <w:t>12.11</w:t>
      </w:r>
      <w:r w:rsidRPr="006568A5" w:rsidR="00116040">
        <w:rPr>
          <w:color w:val="000099"/>
          <w:sz w:val="28"/>
          <w:szCs w:val="28"/>
        </w:rPr>
        <w:t>.202</w:t>
      </w:r>
      <w:r w:rsidR="00116040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отчет об отслеживании отправления с почтовым иденти</w:t>
      </w:r>
      <w:r w:rsidRPr="006568A5">
        <w:rPr>
          <w:sz w:val="28"/>
          <w:szCs w:val="28"/>
        </w:rPr>
        <w:t xml:space="preserve">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8469A7">
        <w:rPr>
          <w:sz w:val="28"/>
          <w:szCs w:val="28"/>
        </w:rPr>
        <w:t>12.12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в отношении </w:t>
      </w:r>
      <w:r w:rsidR="008469A7">
        <w:rPr>
          <w:sz w:val="28"/>
          <w:szCs w:val="28"/>
        </w:rPr>
        <w:t>МНГООВБД «КРАСНАЯ ЗВЕЗДА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</w:t>
      </w:r>
      <w:r w:rsidRPr="006568A5">
        <w:rPr>
          <w:sz w:val="28"/>
          <w:szCs w:val="28"/>
        </w:rPr>
        <w:t xml:space="preserve">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</w:t>
      </w:r>
      <w:r w:rsidRPr="006568A5">
        <w:rPr>
          <w:sz w:val="28"/>
          <w:szCs w:val="28"/>
        </w:rPr>
        <w:t xml:space="preserve">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</w:t>
      </w:r>
      <w:r w:rsidRPr="006568A5">
        <w:rPr>
          <w:sz w:val="28"/>
          <w:szCs w:val="28"/>
        </w:rPr>
        <w:t>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</w:t>
      </w:r>
      <w:r w:rsidRPr="006568A5">
        <w:rPr>
          <w:sz w:val="28"/>
          <w:szCs w:val="28"/>
        </w:rPr>
        <w:t xml:space="preserve">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990F2D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8469A7">
        <w:rPr>
          <w:color w:val="000099"/>
          <w:sz w:val="28"/>
          <w:szCs w:val="28"/>
        </w:rPr>
        <w:t xml:space="preserve">25 </w:t>
      </w:r>
      <w:r w:rsidR="00FC09FA">
        <w:rPr>
          <w:color w:val="000099"/>
          <w:sz w:val="28"/>
          <w:szCs w:val="28"/>
        </w:rPr>
        <w:t>июля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8469A7">
        <w:rPr>
          <w:color w:val="000099"/>
          <w:sz w:val="28"/>
          <w:szCs w:val="28"/>
        </w:rPr>
        <w:t>12 ноября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Оценив исследова</w:t>
      </w:r>
      <w:r w:rsidRPr="001F5FD8">
        <w:rPr>
          <w:sz w:val="28"/>
          <w:szCs w:val="28"/>
        </w:rPr>
        <w:t xml:space="preserve">нные доказательства в их совокупности, мировой судья приходит к выводу, что вина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1F5FD8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8469A7" w:rsidRPr="001F5FD8" w:rsidP="008469A7">
      <w:pPr>
        <w:ind w:firstLine="540"/>
        <w:jc w:val="both"/>
        <w:rPr>
          <w:color w:val="003399"/>
          <w:sz w:val="28"/>
          <w:szCs w:val="28"/>
        </w:rPr>
      </w:pPr>
      <w:r w:rsidRPr="001F5FD8">
        <w:rPr>
          <w:color w:val="003399"/>
          <w:sz w:val="28"/>
          <w:szCs w:val="28"/>
        </w:rPr>
        <w:t xml:space="preserve">Из материалов дела следует, что должностное </w:t>
      </w:r>
      <w:r w:rsidRPr="001F5FD8">
        <w:rPr>
          <w:color w:val="003399"/>
          <w:sz w:val="28"/>
          <w:szCs w:val="28"/>
        </w:rPr>
        <w:t xml:space="preserve">лицо </w:t>
      </w:r>
      <w:r>
        <w:rPr>
          <w:sz w:val="28"/>
          <w:szCs w:val="28"/>
        </w:rPr>
        <w:t>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1F5FD8">
        <w:rPr>
          <w:sz w:val="28"/>
          <w:szCs w:val="28"/>
        </w:rPr>
        <w:t xml:space="preserve">. </w:t>
      </w:r>
      <w:r w:rsidRPr="001F5FD8">
        <w:rPr>
          <w:color w:val="003399"/>
          <w:sz w:val="28"/>
          <w:szCs w:val="28"/>
        </w:rPr>
        <w:t>в течение года привлекался к административной ответственности за однородн</w:t>
      </w:r>
      <w:r>
        <w:rPr>
          <w:color w:val="003399"/>
          <w:sz w:val="28"/>
          <w:szCs w:val="28"/>
        </w:rPr>
        <w:t>ое правонарушение</w:t>
      </w:r>
      <w:r w:rsidRPr="001F5FD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1F5FD8">
        <w:rPr>
          <w:sz w:val="28"/>
          <w:szCs w:val="28"/>
        </w:rPr>
        <w:t>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</w:t>
      </w:r>
      <w:r w:rsidRPr="001F5FD8">
        <w:rPr>
          <w:sz w:val="28"/>
          <w:szCs w:val="28"/>
        </w:rPr>
        <w:t xml:space="preserve">мотренной ст. 15.5 Кодекса РФ об административных правонарушениях.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8469A7" w:rsidRPr="001F5FD8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5A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действий «Красная Звезда» </w:t>
      </w:r>
      <w:r w:rsidRPr="00145FEB">
        <w:rPr>
          <w:sz w:val="28"/>
          <w:szCs w:val="28"/>
        </w:rPr>
        <w:t>Исмагилова Марата Рафаиловича</w:t>
      </w:r>
      <w:r w:rsidRPr="001F5FD8">
        <w:rPr>
          <w:sz w:val="28"/>
          <w:szCs w:val="28"/>
        </w:rPr>
        <w:t xml:space="preserve"> признать виновным в совершении административного </w:t>
      </w:r>
      <w:r w:rsidRPr="001F5FD8">
        <w:rPr>
          <w:sz w:val="28"/>
          <w:szCs w:val="28"/>
        </w:rPr>
        <w:t>правонарушения, предусмотренного ст. 15.5 Кодекса РФ об административных пр</w:t>
      </w:r>
      <w:r w:rsidRPr="001F5FD8">
        <w:rPr>
          <w:sz w:val="28"/>
          <w:szCs w:val="28"/>
        </w:rPr>
        <w:t>авонарушениях, и назначить административное наказ</w:t>
      </w:r>
      <w:r>
        <w:rPr>
          <w:sz w:val="28"/>
          <w:szCs w:val="28"/>
        </w:rPr>
        <w:t>ание в виде штрафа в размере 350</w:t>
      </w:r>
      <w:r w:rsidRPr="001F5FD8">
        <w:rPr>
          <w:sz w:val="28"/>
          <w:szCs w:val="28"/>
        </w:rPr>
        <w:t xml:space="preserve"> (</w:t>
      </w:r>
      <w:r>
        <w:rPr>
          <w:sz w:val="28"/>
          <w:szCs w:val="28"/>
        </w:rPr>
        <w:t>трёхсот пятидесяти</w:t>
      </w:r>
      <w:r w:rsidRPr="001F5FD8">
        <w:rPr>
          <w:sz w:val="28"/>
          <w:szCs w:val="28"/>
        </w:rPr>
        <w:t>) рублей.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1F5FD8">
        <w:rPr>
          <w:color w:val="000099"/>
          <w:sz w:val="28"/>
          <w:szCs w:val="28"/>
        </w:rPr>
        <w:t>Департамент административного обеспечения Ханты-Мансийского автономно</w:t>
      </w:r>
      <w:r w:rsidRPr="001F5FD8">
        <w:rPr>
          <w:color w:val="000099"/>
          <w:sz w:val="28"/>
          <w:szCs w:val="28"/>
        </w:rPr>
        <w:t>го округа – Югры</w:t>
      </w:r>
      <w:r w:rsidRPr="001F5FD8">
        <w:rPr>
          <w:sz w:val="28"/>
          <w:szCs w:val="28"/>
        </w:rPr>
        <w:t>), л/с 04872</w:t>
      </w:r>
      <w:r w:rsidRPr="001F5FD8">
        <w:rPr>
          <w:color w:val="FF0000"/>
          <w:sz w:val="28"/>
          <w:szCs w:val="28"/>
          <w:lang w:val="en-US"/>
        </w:rPr>
        <w:t>D</w:t>
      </w:r>
      <w:r w:rsidRPr="001F5FD8">
        <w:rPr>
          <w:sz w:val="28"/>
          <w:szCs w:val="28"/>
        </w:rPr>
        <w:t xml:space="preserve">08080, КПП 860101001, ИНН </w:t>
      </w:r>
      <w:r w:rsidRPr="001F5FD8">
        <w:rPr>
          <w:color w:val="000099"/>
          <w:sz w:val="28"/>
          <w:szCs w:val="28"/>
        </w:rPr>
        <w:t>8601073664</w:t>
      </w:r>
      <w:r w:rsidRPr="001F5FD8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</w:t>
      </w:r>
      <w:r w:rsidRPr="001F5FD8">
        <w:rPr>
          <w:sz w:val="28"/>
          <w:szCs w:val="28"/>
        </w:rPr>
        <w:t xml:space="preserve">3100643000000018700, КБК </w:t>
      </w:r>
      <w:r w:rsidRPr="001F5FD8">
        <w:rPr>
          <w:color w:val="FF0000"/>
          <w:sz w:val="28"/>
          <w:szCs w:val="28"/>
        </w:rPr>
        <w:t>720</w:t>
      </w:r>
      <w:r w:rsidRPr="001F5FD8">
        <w:rPr>
          <w:color w:val="6600CC"/>
          <w:sz w:val="28"/>
          <w:szCs w:val="28"/>
        </w:rPr>
        <w:t>11601153010005140</w:t>
      </w:r>
      <w:r w:rsidRPr="001F5FD8">
        <w:rPr>
          <w:color w:val="000099"/>
          <w:sz w:val="28"/>
          <w:szCs w:val="28"/>
        </w:rPr>
        <w:t xml:space="preserve">, </w:t>
      </w:r>
      <w:r w:rsidRPr="001F5FD8">
        <w:rPr>
          <w:sz w:val="28"/>
          <w:szCs w:val="28"/>
        </w:rPr>
        <w:t xml:space="preserve">УИН </w:t>
      </w:r>
      <w:r w:rsidRPr="00990F2D" w:rsidR="00990F2D">
        <w:rPr>
          <w:color w:val="000099"/>
          <w:sz w:val="28"/>
          <w:szCs w:val="28"/>
        </w:rPr>
        <w:t>0412365400455016472415114</w:t>
      </w:r>
      <w:r w:rsidRPr="001F5FD8">
        <w:rPr>
          <w:color w:val="000099"/>
          <w:sz w:val="28"/>
          <w:szCs w:val="28"/>
        </w:rPr>
        <w:t>.</w:t>
      </w:r>
      <w:r w:rsidRPr="001F5FD8">
        <w:rPr>
          <w:color w:val="333399"/>
          <w:sz w:val="28"/>
          <w:szCs w:val="28"/>
        </w:rPr>
        <w:t xml:space="preserve">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1F5FD8">
        <w:rPr>
          <w:sz w:val="28"/>
          <w:szCs w:val="28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00099"/>
          <w:sz w:val="28"/>
          <w:szCs w:val="28"/>
        </w:rPr>
        <w:t>5</w:t>
      </w:r>
      <w:r w:rsidRPr="001F5FD8">
        <w:rPr>
          <w:sz w:val="28"/>
          <w:szCs w:val="28"/>
        </w:rPr>
        <w:t xml:space="preserve"> Нижневартовского </w:t>
      </w:r>
      <w:r w:rsidRPr="001F5FD8">
        <w:rPr>
          <w:sz w:val="28"/>
          <w:szCs w:val="28"/>
        </w:rPr>
        <w:t xml:space="preserve"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F5FD8">
        <w:rPr>
          <w:color w:val="000099"/>
          <w:sz w:val="28"/>
          <w:szCs w:val="28"/>
        </w:rPr>
        <w:t>100</w:t>
      </w:r>
      <w:r w:rsidRPr="001F5FD8">
        <w:rPr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1F5FD8">
        <w:rPr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8469A7" w:rsidRPr="00066B4B" w:rsidP="008469A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</w:t>
      </w:r>
      <w:r w:rsidRPr="00066B4B">
        <w:rPr>
          <w:sz w:val="28"/>
          <w:szCs w:val="28"/>
        </w:rPr>
        <w:t>тановление.</w:t>
      </w:r>
    </w:p>
    <w:p w:rsidR="008469A7" w:rsidRPr="00066B4B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8469A7" w:rsidP="008469A7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p w:rsidR="00255677" w:rsidRPr="009A38A1" w:rsidP="00116040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66B4B"/>
    <w:rsid w:val="00116040"/>
    <w:rsid w:val="001420C5"/>
    <w:rsid w:val="00145FEB"/>
    <w:rsid w:val="001636B3"/>
    <w:rsid w:val="001A1FB4"/>
    <w:rsid w:val="001F3105"/>
    <w:rsid w:val="001F5FD8"/>
    <w:rsid w:val="0024452A"/>
    <w:rsid w:val="00255677"/>
    <w:rsid w:val="002B3034"/>
    <w:rsid w:val="002E3390"/>
    <w:rsid w:val="005346A5"/>
    <w:rsid w:val="005A6763"/>
    <w:rsid w:val="005B6E7D"/>
    <w:rsid w:val="005C7842"/>
    <w:rsid w:val="00611308"/>
    <w:rsid w:val="006568A5"/>
    <w:rsid w:val="00690C7A"/>
    <w:rsid w:val="006F2AC9"/>
    <w:rsid w:val="00743D40"/>
    <w:rsid w:val="00767555"/>
    <w:rsid w:val="007D56E1"/>
    <w:rsid w:val="008469A7"/>
    <w:rsid w:val="00850EDD"/>
    <w:rsid w:val="00911C21"/>
    <w:rsid w:val="0096695A"/>
    <w:rsid w:val="00990F2D"/>
    <w:rsid w:val="009A38A1"/>
    <w:rsid w:val="009A3B25"/>
    <w:rsid w:val="009A7EB0"/>
    <w:rsid w:val="00A00B77"/>
    <w:rsid w:val="00A12551"/>
    <w:rsid w:val="00AF441A"/>
    <w:rsid w:val="00B04424"/>
    <w:rsid w:val="00BB6551"/>
    <w:rsid w:val="00BC686E"/>
    <w:rsid w:val="00C41298"/>
    <w:rsid w:val="00D25C7F"/>
    <w:rsid w:val="00DB0AF1"/>
    <w:rsid w:val="00E062C5"/>
    <w:rsid w:val="00E30B31"/>
    <w:rsid w:val="00E64C48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